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6E71" w14:textId="77777777" w:rsidR="00A5175A" w:rsidRDefault="00A5175A" w:rsidP="00A5175A">
      <w:pPr>
        <w:pStyle w:val="Body"/>
        <w:spacing w:line="360" w:lineRule="auto"/>
        <w:jc w:val="center"/>
        <w:rPr>
          <w:b/>
          <w:bCs/>
          <w:sz w:val="24"/>
          <w:szCs w:val="24"/>
          <w:shd w:val="clear" w:color="auto" w:fill="FFFFFF"/>
        </w:rPr>
      </w:pPr>
      <w:r>
        <w:rPr>
          <w:b/>
          <w:bCs/>
          <w:sz w:val="24"/>
          <w:szCs w:val="24"/>
          <w:shd w:val="clear" w:color="auto" w:fill="FFFFFF"/>
        </w:rPr>
        <w:t>"State management”</w:t>
      </w:r>
    </w:p>
    <w:p w14:paraId="03569948" w14:textId="77777777" w:rsidR="00A5175A" w:rsidRDefault="00A5175A" w:rsidP="00A5175A">
      <w:pPr>
        <w:pStyle w:val="Body"/>
        <w:spacing w:line="360" w:lineRule="auto"/>
        <w:jc w:val="center"/>
        <w:rPr>
          <w:sz w:val="24"/>
          <w:szCs w:val="24"/>
          <w:shd w:val="clear" w:color="auto" w:fill="FFFFFF"/>
        </w:rPr>
      </w:pPr>
    </w:p>
    <w:p w14:paraId="2C43036C" w14:textId="77777777" w:rsidR="00A5175A" w:rsidRDefault="00A5175A" w:rsidP="00A5175A">
      <w:pPr>
        <w:pStyle w:val="Body"/>
        <w:spacing w:line="360" w:lineRule="auto"/>
        <w:rPr>
          <w:sz w:val="24"/>
          <w:szCs w:val="24"/>
        </w:rPr>
      </w:pPr>
      <w:r>
        <w:rPr>
          <w:sz w:val="24"/>
          <w:szCs w:val="24"/>
        </w:rPr>
        <w:t>"State management" is an invaluable concept that revolves around your capacity to cultivate distinct states of energy and focus by harnessing physical movements and postures. When orchestrating martial arts classes, the pivotal objective is to ensure that every student is not only attentive but also empowered and primed for learning. This can be instantaneously achieved by guiding students into an attention stance: with shoulders squared back, an upright stance that emanates strength, head held high, gaze fixed ahead, and arms exhibiting firmness, clenched fists resting by their sides.</w:t>
      </w:r>
    </w:p>
    <w:p w14:paraId="21E71CC7" w14:textId="77777777" w:rsidR="00A5175A" w:rsidRDefault="00A5175A" w:rsidP="00A5175A">
      <w:pPr>
        <w:pStyle w:val="Body"/>
        <w:spacing w:line="360" w:lineRule="auto"/>
        <w:rPr>
          <w:sz w:val="24"/>
          <w:szCs w:val="24"/>
          <w:shd w:val="clear" w:color="auto" w:fill="FFFFFF"/>
        </w:rPr>
      </w:pPr>
    </w:p>
    <w:p w14:paraId="3A47D044" w14:textId="77777777" w:rsidR="00A5175A" w:rsidRDefault="00A5175A" w:rsidP="00A5175A">
      <w:pPr>
        <w:pStyle w:val="Body"/>
        <w:spacing w:line="360" w:lineRule="auto"/>
        <w:rPr>
          <w:sz w:val="24"/>
          <w:szCs w:val="24"/>
        </w:rPr>
      </w:pPr>
      <w:r>
        <w:rPr>
          <w:sz w:val="24"/>
          <w:szCs w:val="24"/>
        </w:rPr>
        <w:t xml:space="preserve">Incorporating potent and resounding </w:t>
      </w:r>
      <w:proofErr w:type="spellStart"/>
      <w:r>
        <w:rPr>
          <w:sz w:val="24"/>
          <w:szCs w:val="24"/>
        </w:rPr>
        <w:t>kiais</w:t>
      </w:r>
      <w:proofErr w:type="spellEnd"/>
      <w:r>
        <w:rPr>
          <w:sz w:val="24"/>
          <w:szCs w:val="24"/>
        </w:rPr>
        <w:t xml:space="preserve"> can further amplify these outcomes. Remember, motion engenders emotion. By employing vigorous and rapid movements, you can promptly heighten students' alertness and motivation levels. Even seemingly elementary actions such as having them swiftly take their designated positions in line, accompanied by vigorous clapping and spirited vocalizations, can dramatically elevate their engagement from a baseline to an exceptional level.</w:t>
      </w:r>
    </w:p>
    <w:p w14:paraId="700D8F9A" w14:textId="77777777" w:rsidR="00A5175A" w:rsidRDefault="00A5175A" w:rsidP="00A5175A">
      <w:pPr>
        <w:pStyle w:val="Body"/>
        <w:spacing w:line="360" w:lineRule="auto"/>
        <w:rPr>
          <w:sz w:val="24"/>
          <w:szCs w:val="24"/>
          <w:shd w:val="clear" w:color="auto" w:fill="FFFFFF"/>
        </w:rPr>
      </w:pPr>
    </w:p>
    <w:p w14:paraId="534AEB0C" w14:textId="77777777" w:rsidR="00A5175A" w:rsidRDefault="00A5175A" w:rsidP="00A5175A">
      <w:pPr>
        <w:pStyle w:val="Body"/>
        <w:spacing w:line="360" w:lineRule="auto"/>
        <w:rPr>
          <w:sz w:val="24"/>
          <w:szCs w:val="24"/>
        </w:rPr>
      </w:pPr>
      <w:r>
        <w:rPr>
          <w:sz w:val="24"/>
          <w:szCs w:val="24"/>
        </w:rPr>
        <w:t>Yet, it goes beyond just physical activity. Your posture and spatial orientation wield substantial authority. A cardinal principle dictates that instructors ought to manifest themselves as towering figures, both in presence and invulnerability, while on the training floor. Infusing your interactions with students with an air of confidence in your voice, maintaining a commanding posture, and cultivating unwavering eye contact all contribute to an intricate non-verbal language that molds you into the embodiment of that towering, impervious instructor who stands ten feet tall.</w:t>
      </w:r>
    </w:p>
    <w:p w14:paraId="7C281EF8" w14:textId="77777777" w:rsidR="00A5175A" w:rsidRDefault="00A5175A" w:rsidP="00A5175A">
      <w:pPr>
        <w:pStyle w:val="Body"/>
        <w:spacing w:line="360" w:lineRule="auto"/>
        <w:rPr>
          <w:sz w:val="24"/>
          <w:szCs w:val="24"/>
          <w:shd w:val="clear" w:color="auto" w:fill="FFFFFF"/>
        </w:rPr>
      </w:pPr>
    </w:p>
    <w:p w14:paraId="2A391AB6" w14:textId="77777777" w:rsidR="00A5175A" w:rsidRDefault="00A5175A" w:rsidP="00A5175A">
      <w:pPr>
        <w:pStyle w:val="Body"/>
        <w:spacing w:line="360" w:lineRule="auto"/>
        <w:rPr>
          <w:sz w:val="24"/>
          <w:szCs w:val="24"/>
          <w:shd w:val="clear" w:color="auto" w:fill="FFFFFF"/>
        </w:rPr>
      </w:pPr>
      <w:r>
        <w:rPr>
          <w:sz w:val="24"/>
          <w:szCs w:val="24"/>
        </w:rPr>
        <w:t>In summation, embracing the principles of state management is pivotal in ensuring that your martial arts classes transcend mere physical instruction. By orchestrating the interplay between energy, posture, and movement, you have the power to shift your students' mental and emotional states, thereby fostering an environment where learning, empowerment, and engagement flourish effortlessly.</w:t>
      </w:r>
    </w:p>
    <w:p w14:paraId="26FB707B" w14:textId="77777777" w:rsidR="00D673DD" w:rsidRDefault="00D673DD"/>
    <w:sectPr w:rsidR="00D67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D3"/>
    <w:rsid w:val="001661D3"/>
    <w:rsid w:val="00916A76"/>
    <w:rsid w:val="00A5175A"/>
    <w:rsid w:val="00D67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22DA8-029C-46B1-B07A-9FC2A9B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Cs/>
        <w:color w:val="000000"/>
        <w:kern w:val="2"/>
        <w:sz w:val="22"/>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175A"/>
    <w:pPr>
      <w:pBdr>
        <w:top w:val="nil"/>
        <w:left w:val="nil"/>
        <w:bottom w:val="nil"/>
        <w:right w:val="nil"/>
        <w:between w:val="nil"/>
        <w:bar w:val="nil"/>
      </w:pBdr>
      <w:spacing w:after="0" w:line="240" w:lineRule="auto"/>
    </w:pPr>
    <w:rPr>
      <w:rFonts w:ascii="Helvetica Neue" w:eastAsia="Arial Unicode MS" w:hAnsi="Helvetica Neue" w:cs="Arial Unicode MS"/>
      <w:bCs w:val="0"/>
      <w:kern w:val="0"/>
      <w:szCs w:val="22"/>
      <w:bdr w:val="nil"/>
      <w:lang w:eastAsia="en-PK"/>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2023-10-17T19:46:00Z</dcterms:created>
  <dcterms:modified xsi:type="dcterms:W3CDTF">2023-10-17T19:47:00Z</dcterms:modified>
</cp:coreProperties>
</file>